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24" w:rsidRPr="00802648" w:rsidRDefault="00D27324" w:rsidP="00D27324">
      <w:pPr>
        <w:jc w:val="center"/>
        <w:rPr>
          <w:b/>
          <w:u w:val="single"/>
        </w:rPr>
      </w:pPr>
      <w:r w:rsidRPr="00802648">
        <w:rPr>
          <w:b/>
          <w:u w:val="single"/>
        </w:rPr>
        <w:t xml:space="preserve">Cahier de texte </w:t>
      </w:r>
      <w:proofErr w:type="spellStart"/>
      <w:r>
        <w:rPr>
          <w:b/>
          <w:u w:val="single"/>
        </w:rPr>
        <w:t>kh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bl</w:t>
      </w:r>
      <w:proofErr w:type="spellEnd"/>
      <w:r w:rsidRPr="00802648">
        <w:rPr>
          <w:b/>
          <w:u w:val="single"/>
        </w:rPr>
        <w:t>:</w:t>
      </w:r>
      <w:proofErr w:type="gramEnd"/>
      <w:r>
        <w:rPr>
          <w:b/>
          <w:u w:val="single"/>
        </w:rPr>
        <w:t xml:space="preserve"> 2019/2020</w:t>
      </w:r>
    </w:p>
    <w:p w:rsidR="00D27324" w:rsidRDefault="00D27324" w:rsidP="00D27324"/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411"/>
        <w:gridCol w:w="7382"/>
        <w:gridCol w:w="2264"/>
      </w:tblGrid>
      <w:tr w:rsidR="00D27324" w:rsidTr="00865B9B">
        <w:tc>
          <w:tcPr>
            <w:tcW w:w="1418" w:type="dxa"/>
            <w:shd w:val="clear" w:color="auto" w:fill="FFE599" w:themeFill="accent4" w:themeFillTint="66"/>
          </w:tcPr>
          <w:p w:rsidR="00D27324" w:rsidRPr="00802648" w:rsidRDefault="00D27324" w:rsidP="00865B9B">
            <w:pPr>
              <w:jc w:val="center"/>
              <w:rPr>
                <w:b/>
                <w:color w:val="FF0000"/>
              </w:rPr>
            </w:pPr>
            <w:r w:rsidRPr="00802648"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</w:rPr>
              <w:t>s/ semaines</w:t>
            </w:r>
          </w:p>
        </w:tc>
        <w:tc>
          <w:tcPr>
            <w:tcW w:w="7513" w:type="dxa"/>
            <w:shd w:val="clear" w:color="auto" w:fill="FFE599" w:themeFill="accent4" w:themeFillTint="66"/>
          </w:tcPr>
          <w:p w:rsidR="00D27324" w:rsidRPr="00802648" w:rsidRDefault="00D27324" w:rsidP="00865B9B">
            <w:pPr>
              <w:jc w:val="center"/>
              <w:rPr>
                <w:b/>
                <w:color w:val="FF0000"/>
              </w:rPr>
            </w:pPr>
            <w:r w:rsidRPr="00802648">
              <w:rPr>
                <w:b/>
                <w:color w:val="FF0000"/>
              </w:rPr>
              <w:t>Cours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D27324" w:rsidRPr="00802648" w:rsidRDefault="00D27324" w:rsidP="00865B9B">
            <w:pPr>
              <w:jc w:val="center"/>
              <w:rPr>
                <w:b/>
                <w:color w:val="FF0000"/>
              </w:rPr>
            </w:pPr>
            <w:r w:rsidRPr="00802648">
              <w:rPr>
                <w:b/>
                <w:color w:val="FF0000"/>
              </w:rPr>
              <w:t>Notions</w:t>
            </w:r>
            <w:r w:rsidR="002B27CD">
              <w:rPr>
                <w:b/>
                <w:color w:val="FF0000"/>
              </w:rPr>
              <w:t>/vocabulaire</w:t>
            </w:r>
          </w:p>
        </w:tc>
      </w:tr>
      <w:tr w:rsidR="00D27324" w:rsidTr="00865B9B">
        <w:tc>
          <w:tcPr>
            <w:tcW w:w="1418" w:type="dxa"/>
          </w:tcPr>
          <w:p w:rsidR="00D27324" w:rsidRDefault="00D27324" w:rsidP="00865B9B">
            <w:r>
              <w:t>Semaine 36</w:t>
            </w:r>
          </w:p>
        </w:tc>
        <w:tc>
          <w:tcPr>
            <w:tcW w:w="7513" w:type="dxa"/>
          </w:tcPr>
          <w:p w:rsidR="00D27324" w:rsidRDefault="00D27324" w:rsidP="00865B9B">
            <w:r>
              <w:t>Prise en main des étudiants, explication des attendus et des cours de l’année (1h)</w:t>
            </w:r>
          </w:p>
          <w:p w:rsidR="00D27324" w:rsidRDefault="00D27324" w:rsidP="00865B9B"/>
          <w:p w:rsidR="00D27324" w:rsidRDefault="00D27324" w:rsidP="00865B9B">
            <w:r>
              <w:rPr>
                <w:highlight w:val="yellow"/>
              </w:rPr>
              <w:t>Introduction « au secours, le paysage revient ! »</w:t>
            </w:r>
          </w:p>
          <w:p w:rsidR="00D27324" w:rsidRDefault="00D27324" w:rsidP="00D27324">
            <w:pPr>
              <w:pStyle w:val="Paragraphedeliste"/>
              <w:numPr>
                <w:ilvl w:val="0"/>
                <w:numId w:val="1"/>
              </w:numPr>
            </w:pPr>
            <w:r>
              <w:t>Essai de rationalisation des définitions de paysage</w:t>
            </w:r>
          </w:p>
          <w:p w:rsidR="00D27324" w:rsidRDefault="00D27324" w:rsidP="00865B9B"/>
        </w:tc>
        <w:tc>
          <w:tcPr>
            <w:tcW w:w="2126" w:type="dxa"/>
          </w:tcPr>
          <w:p w:rsidR="00D27324" w:rsidRDefault="00D27324" w:rsidP="00865B9B">
            <w:r>
              <w:t>Paysage.</w:t>
            </w:r>
          </w:p>
          <w:p w:rsidR="00D27324" w:rsidRDefault="00D27324" w:rsidP="00865B9B"/>
        </w:tc>
      </w:tr>
      <w:tr w:rsidR="00D27324" w:rsidTr="00865B9B">
        <w:tc>
          <w:tcPr>
            <w:tcW w:w="1418" w:type="dxa"/>
          </w:tcPr>
          <w:p w:rsidR="00D27324" w:rsidRDefault="002B27CD" w:rsidP="00865B9B"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Semaine 37</w:t>
            </w:r>
          </w:p>
        </w:tc>
        <w:tc>
          <w:tcPr>
            <w:tcW w:w="7513" w:type="dxa"/>
          </w:tcPr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A40703"/>
                <w:sz w:val="22"/>
                <w:szCs w:val="22"/>
              </w:rPr>
            </w:pPr>
            <w:r>
              <w:rPr>
                <w:rFonts w:ascii="Helvetica Neue" w:hAnsi="Helvetica Neue" w:cs="Helvetica Neue"/>
                <w:b/>
                <w:bCs/>
                <w:color w:val="A40703"/>
                <w:sz w:val="22"/>
                <w:szCs w:val="22"/>
              </w:rPr>
              <w:t xml:space="preserve">Cours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A40703"/>
                <w:sz w:val="22"/>
                <w:szCs w:val="22"/>
              </w:rPr>
              <w:t>introductif:</w:t>
            </w:r>
            <w:proofErr w:type="gramEnd"/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I/ À/ </w:t>
            </w: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fin: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définition: une tentative d’appréhension totale </w:t>
            </w: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B/ Comprendre le paysage par l’épistémologie de la notion en géographie </w:t>
            </w: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II/ Usages et </w:t>
            </w: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objectifs: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entre objectivation et subjectivation du paysage</w:t>
            </w: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À/ Perception et subjectivation du paysage </w:t>
            </w: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B/ Le paysage </w:t>
            </w: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objectif?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L’exemple de l’écologie du paysage</w:t>
            </w: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C/ La « 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trajection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paysagère » d’A. Barque</w:t>
            </w: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III/ Développement du terme et méthodologie</w:t>
            </w: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À/ Le développement de termes connexes (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hyperpaysage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, paysage sonore)</w:t>
            </w: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B/ Décrire et « 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ré-écrire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 » le </w:t>
            </w: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paysage: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didactique et paysage.</w:t>
            </w:r>
          </w:p>
          <w:p w:rsidR="00D27324" w:rsidRDefault="00D27324" w:rsidP="00865B9B"/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</w:pPr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 xml:space="preserve">Chapitre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>1:</w:t>
            </w:r>
            <w:proofErr w:type="gramEnd"/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 xml:space="preserve"> Les paysages, vitrines du territoire</w:t>
            </w: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</w:pPr>
            <w:r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  <w:t xml:space="preserve">Cours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  <w:t>1:</w:t>
            </w:r>
            <w:proofErr w:type="gramEnd"/>
            <w:r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  <w:t xml:space="preserve"> La naturalité dans les paysages</w:t>
            </w: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2B4714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2B4714"/>
              </w:rPr>
              <w:t>Introduction (définition et débats autour de la notion)</w:t>
            </w:r>
          </w:p>
          <w:p w:rsidR="002B27CD" w:rsidRDefault="002B27CD" w:rsidP="00865B9B"/>
        </w:tc>
        <w:tc>
          <w:tcPr>
            <w:tcW w:w="2126" w:type="dxa"/>
          </w:tcPr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paysage, géographie des représentations, approche naturaliste,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géosystème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artialisation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, écologie du paysage,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trajection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paysagère,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hyperpaysage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, paysage sonore, naturalité</w:t>
            </w:r>
          </w:p>
          <w:p w:rsidR="002B27CD" w:rsidRDefault="002B27CD" w:rsidP="002B27C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D27324" w:rsidRDefault="00D27324" w:rsidP="002B27CD">
            <w:pPr>
              <w:autoSpaceDE w:val="0"/>
              <w:autoSpaceDN w:val="0"/>
              <w:adjustRightInd w:val="0"/>
            </w:pPr>
          </w:p>
        </w:tc>
      </w:tr>
      <w:tr w:rsidR="00D27324" w:rsidTr="00865B9B">
        <w:tc>
          <w:tcPr>
            <w:tcW w:w="1418" w:type="dxa"/>
          </w:tcPr>
          <w:p w:rsidR="00D27324" w:rsidRDefault="00FF466D" w:rsidP="00865B9B"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Semaine 3</w:t>
            </w: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13" w:type="dxa"/>
          </w:tcPr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</w:pPr>
            <w:r>
              <w:rPr>
                <w:rFonts w:ascii="Helvetica Neue" w:hAnsi="Helvetica Neue" w:cs="Helvetica Neue"/>
                <w:b/>
                <w:bCs/>
                <w:color w:val="2B4714"/>
                <w:sz w:val="22"/>
                <w:szCs w:val="22"/>
                <w:u w:val="single" w:color="2B4714"/>
              </w:rPr>
              <w:t>Chapitre 1: Les paysages, vitrines du territoire</w:t>
            </w: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</w:pPr>
            <w:r>
              <w:rPr>
                <w:rFonts w:ascii="Helvetica Neue" w:hAnsi="Helvetica Neue" w:cs="Helvetica Neue"/>
                <w:b/>
                <w:bCs/>
                <w:color w:val="9B2C03"/>
                <w:sz w:val="22"/>
                <w:szCs w:val="22"/>
                <w:u w:color="2B4714"/>
              </w:rPr>
              <w:t>Cours 1: La naturalité dans les paysages</w:t>
            </w:r>
          </w:p>
          <w:p w:rsidR="00D27324" w:rsidRDefault="00D27324" w:rsidP="00865B9B"/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I/ La part des données physiques dans les paysages</w:t>
            </w: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À/ Paysages et nature: un binôme problématique mais incontournable </w:t>
            </w: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B/ Des paysages plus ou moins structurés par les données physiques</w:t>
            </w: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  <w:t>1/ Un réflexe tenace</w:t>
            </w: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  <w:t>2/Les composantes physiques d’un paysage</w:t>
            </w: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C/ Des paysages révélateurs de la diversité des biomes terrestres</w:t>
            </w: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EDC sur les déserts</w:t>
            </w: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  <w:t>1/Qu’est-ce qu’un désert?</w:t>
            </w: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  <w:t>2/ Le climat désertique</w:t>
            </w: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  <w:t>3/ Désert et hydrographie</w:t>
            </w: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  <w:t>4/ Une topographie très particulière</w:t>
            </w:r>
          </w:p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ab/>
              <w:t xml:space="preserve">5/ Une faune et une flore particulièrement adaptées </w:t>
            </w:r>
          </w:p>
          <w:p w:rsidR="00FF466D" w:rsidRDefault="00FF466D" w:rsidP="00865B9B"/>
        </w:tc>
        <w:tc>
          <w:tcPr>
            <w:tcW w:w="2126" w:type="dxa"/>
          </w:tcPr>
          <w:p w:rsidR="00FF466D" w:rsidRDefault="00FF466D" w:rsidP="00FF466D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Nature, biome, environnement,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géon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géotope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, vocabulaire de géographie physique (rappel des TP, comme par exemple topographie, géomorphologie, hydrographie, etc.), déserts (côtiers, d’abri, continentaux..), oued, aréisme, endoréisme, région, erg, hamada , barkhanes, </w:t>
            </w:r>
            <w:proofErr w:type="spell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ghourds</w:t>
            </w:r>
            <w:proofErr w:type="spell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, plantes xérophytes, halophytes, succulentes</w:t>
            </w:r>
          </w:p>
          <w:p w:rsidR="00D27324" w:rsidRDefault="00D27324" w:rsidP="00865B9B">
            <w:bookmarkStart w:id="0" w:name="_GoBack"/>
            <w:bookmarkEnd w:id="0"/>
          </w:p>
        </w:tc>
      </w:tr>
      <w:tr w:rsidR="00D27324" w:rsidTr="00865B9B">
        <w:tc>
          <w:tcPr>
            <w:tcW w:w="1418" w:type="dxa"/>
          </w:tcPr>
          <w:p w:rsidR="00D27324" w:rsidRDefault="00D27324" w:rsidP="00865B9B"/>
        </w:tc>
        <w:tc>
          <w:tcPr>
            <w:tcW w:w="7513" w:type="dxa"/>
          </w:tcPr>
          <w:p w:rsidR="00D27324" w:rsidRDefault="00D27324" w:rsidP="00865B9B"/>
        </w:tc>
        <w:tc>
          <w:tcPr>
            <w:tcW w:w="2126" w:type="dxa"/>
          </w:tcPr>
          <w:p w:rsidR="00D27324" w:rsidRDefault="00D27324" w:rsidP="00865B9B"/>
        </w:tc>
      </w:tr>
      <w:tr w:rsidR="00D27324" w:rsidTr="00865B9B">
        <w:tc>
          <w:tcPr>
            <w:tcW w:w="1418" w:type="dxa"/>
          </w:tcPr>
          <w:p w:rsidR="00D27324" w:rsidRDefault="00D27324" w:rsidP="00865B9B"/>
        </w:tc>
        <w:tc>
          <w:tcPr>
            <w:tcW w:w="7513" w:type="dxa"/>
          </w:tcPr>
          <w:p w:rsidR="00D27324" w:rsidRDefault="00D27324" w:rsidP="00865B9B"/>
        </w:tc>
        <w:tc>
          <w:tcPr>
            <w:tcW w:w="2126" w:type="dxa"/>
          </w:tcPr>
          <w:p w:rsidR="00D27324" w:rsidRDefault="00D27324" w:rsidP="00865B9B"/>
        </w:tc>
      </w:tr>
      <w:tr w:rsidR="00D27324" w:rsidTr="00865B9B">
        <w:tc>
          <w:tcPr>
            <w:tcW w:w="1418" w:type="dxa"/>
          </w:tcPr>
          <w:p w:rsidR="00D27324" w:rsidRDefault="00D27324" w:rsidP="00865B9B"/>
        </w:tc>
        <w:tc>
          <w:tcPr>
            <w:tcW w:w="7513" w:type="dxa"/>
          </w:tcPr>
          <w:p w:rsidR="00D27324" w:rsidRDefault="00D27324" w:rsidP="00865B9B"/>
        </w:tc>
        <w:tc>
          <w:tcPr>
            <w:tcW w:w="2126" w:type="dxa"/>
          </w:tcPr>
          <w:p w:rsidR="00D27324" w:rsidRDefault="00D27324" w:rsidP="00865B9B"/>
        </w:tc>
      </w:tr>
      <w:tr w:rsidR="00D27324" w:rsidTr="00865B9B">
        <w:tc>
          <w:tcPr>
            <w:tcW w:w="1418" w:type="dxa"/>
          </w:tcPr>
          <w:p w:rsidR="00D27324" w:rsidRDefault="00D27324" w:rsidP="00865B9B"/>
        </w:tc>
        <w:tc>
          <w:tcPr>
            <w:tcW w:w="7513" w:type="dxa"/>
          </w:tcPr>
          <w:p w:rsidR="00D27324" w:rsidRDefault="00D27324" w:rsidP="00865B9B"/>
        </w:tc>
        <w:tc>
          <w:tcPr>
            <w:tcW w:w="2126" w:type="dxa"/>
          </w:tcPr>
          <w:p w:rsidR="00D27324" w:rsidRDefault="00D27324" w:rsidP="00865B9B"/>
        </w:tc>
      </w:tr>
      <w:tr w:rsidR="00D27324" w:rsidTr="00865B9B">
        <w:tc>
          <w:tcPr>
            <w:tcW w:w="1418" w:type="dxa"/>
          </w:tcPr>
          <w:p w:rsidR="00D27324" w:rsidRDefault="00D27324" w:rsidP="00865B9B"/>
        </w:tc>
        <w:tc>
          <w:tcPr>
            <w:tcW w:w="7513" w:type="dxa"/>
          </w:tcPr>
          <w:p w:rsidR="00D27324" w:rsidRDefault="00D27324" w:rsidP="00865B9B"/>
        </w:tc>
        <w:tc>
          <w:tcPr>
            <w:tcW w:w="2126" w:type="dxa"/>
          </w:tcPr>
          <w:p w:rsidR="00D27324" w:rsidRDefault="00D27324" w:rsidP="00865B9B"/>
        </w:tc>
      </w:tr>
      <w:tr w:rsidR="00D27324" w:rsidTr="00865B9B">
        <w:tc>
          <w:tcPr>
            <w:tcW w:w="1418" w:type="dxa"/>
          </w:tcPr>
          <w:p w:rsidR="00D27324" w:rsidRDefault="00D27324" w:rsidP="00865B9B"/>
        </w:tc>
        <w:tc>
          <w:tcPr>
            <w:tcW w:w="7513" w:type="dxa"/>
          </w:tcPr>
          <w:p w:rsidR="00D27324" w:rsidRDefault="00D27324" w:rsidP="00865B9B"/>
        </w:tc>
        <w:tc>
          <w:tcPr>
            <w:tcW w:w="2126" w:type="dxa"/>
          </w:tcPr>
          <w:p w:rsidR="00D27324" w:rsidRDefault="00D27324" w:rsidP="00865B9B"/>
        </w:tc>
      </w:tr>
    </w:tbl>
    <w:p w:rsidR="00D27324" w:rsidRDefault="00D27324" w:rsidP="00D27324"/>
    <w:p w:rsidR="00D27324" w:rsidRDefault="00D27324" w:rsidP="00D27324"/>
    <w:p w:rsidR="00D27324" w:rsidRDefault="00D27324" w:rsidP="00D27324"/>
    <w:p w:rsidR="005467A6" w:rsidRDefault="005467A6"/>
    <w:sectPr w:rsidR="005467A6" w:rsidSect="00A42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937"/>
    <w:multiLevelType w:val="hybridMultilevel"/>
    <w:tmpl w:val="3FD8C1A4"/>
    <w:lvl w:ilvl="0" w:tplc="F2762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24"/>
    <w:rsid w:val="002B27CD"/>
    <w:rsid w:val="005467A6"/>
    <w:rsid w:val="00A42228"/>
    <w:rsid w:val="00D27324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1294F"/>
  <w15:chartTrackingRefBased/>
  <w15:docId w15:val="{7B34432C-1EF0-E14D-8080-73A5EFA5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6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dcterms:created xsi:type="dcterms:W3CDTF">2019-09-07T11:49:00Z</dcterms:created>
  <dcterms:modified xsi:type="dcterms:W3CDTF">2019-09-22T15:47:00Z</dcterms:modified>
</cp:coreProperties>
</file>